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27" w:rsidRPr="00233714" w:rsidRDefault="00E46027" w:rsidP="00407268">
      <w:pPr>
        <w:pStyle w:val="Heading2"/>
      </w:pPr>
      <w:r w:rsidRPr="00233714">
        <w:t>RECENZIJA</w:t>
      </w:r>
      <w:r>
        <w:t>:</w:t>
      </w:r>
      <w:r w:rsidRPr="00233714">
        <w:t xml:space="preserve"> </w:t>
      </w:r>
      <w:r>
        <w:t>TABULA časopis Filozofskog fakulteta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28"/>
      </w:tblGrid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Recenzent</w:t>
            </w:r>
            <w:r>
              <w:rPr>
                <w:b/>
              </w:rPr>
              <w:t xml:space="preserve"> (ime, prezime, zvanje  i mat. broj znanstvenika)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>
              <w:rPr>
                <w:b/>
              </w:rPr>
              <w:t>Ustanova</w:t>
            </w:r>
            <w:r w:rsidRPr="000F788D">
              <w:rPr>
                <w:b/>
              </w:rPr>
              <w:t xml:space="preserve"> zaposlenja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Datum recenziranja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</w:tbl>
    <w:p w:rsidR="00E46027" w:rsidRPr="00233714" w:rsidRDefault="00E46027" w:rsidP="0040726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28"/>
      </w:tblGrid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Naslov članka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Broj kartica ili znakova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  <w:tr w:rsidR="00E46027" w:rsidRPr="00233714">
        <w:tc>
          <w:tcPr>
            <w:tcW w:w="2660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Broj bilježaka</w:t>
            </w:r>
          </w:p>
        </w:tc>
        <w:tc>
          <w:tcPr>
            <w:tcW w:w="6628" w:type="dxa"/>
            <w:vAlign w:val="center"/>
          </w:tcPr>
          <w:p w:rsidR="00E46027" w:rsidRPr="00233714" w:rsidRDefault="00E46027" w:rsidP="00CD1051"/>
        </w:tc>
      </w:tr>
    </w:tbl>
    <w:p w:rsidR="00E46027" w:rsidRPr="00233714" w:rsidRDefault="00E46027" w:rsidP="00407268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E46027" w:rsidRPr="00233714">
        <w:tc>
          <w:tcPr>
            <w:tcW w:w="9288" w:type="dxa"/>
          </w:tcPr>
          <w:p w:rsidR="00E46027" w:rsidRPr="000F788D" w:rsidRDefault="00E46027" w:rsidP="00CD1051">
            <w:pPr>
              <w:jc w:val="both"/>
              <w:rPr>
                <w:b/>
              </w:rPr>
            </w:pPr>
            <w:r w:rsidRPr="000F788D">
              <w:rPr>
                <w:b/>
              </w:rPr>
              <w:t>Mišljenje recenzenta</w:t>
            </w:r>
          </w:p>
        </w:tc>
      </w:tr>
      <w:tr w:rsidR="00E46027" w:rsidRPr="00233714">
        <w:tc>
          <w:tcPr>
            <w:tcW w:w="9288" w:type="dxa"/>
          </w:tcPr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Default="00E46027" w:rsidP="00CD1051">
            <w:pPr>
              <w:jc w:val="both"/>
            </w:pPr>
          </w:p>
          <w:p w:rsidR="00E46027" w:rsidRPr="00233714" w:rsidRDefault="00E46027" w:rsidP="00CD1051">
            <w:pPr>
              <w:jc w:val="both"/>
            </w:pPr>
          </w:p>
        </w:tc>
      </w:tr>
    </w:tbl>
    <w:p w:rsidR="00E46027" w:rsidRPr="00233714" w:rsidRDefault="00E4602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4110"/>
        <w:gridCol w:w="1809"/>
      </w:tblGrid>
      <w:tr w:rsidR="00E46027" w:rsidRPr="00233714">
        <w:tc>
          <w:tcPr>
            <w:tcW w:w="9288" w:type="dxa"/>
            <w:gridSpan w:val="3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Predlažem da se članak (označiti masnim slovima):</w:t>
            </w:r>
          </w:p>
        </w:tc>
      </w:tr>
      <w:tr w:rsidR="00E46027" w:rsidRPr="00233714">
        <w:tc>
          <w:tcPr>
            <w:tcW w:w="3369" w:type="dxa"/>
            <w:vAlign w:val="center"/>
          </w:tcPr>
          <w:p w:rsidR="00E46027" w:rsidRPr="00233714" w:rsidRDefault="00E46027" w:rsidP="00CD1051">
            <w:r w:rsidRPr="00233714">
              <w:t>1. objavi u sadašnjem obliku</w:t>
            </w:r>
          </w:p>
        </w:tc>
        <w:tc>
          <w:tcPr>
            <w:tcW w:w="4110" w:type="dxa"/>
            <w:vAlign w:val="center"/>
          </w:tcPr>
          <w:p w:rsidR="00E46027" w:rsidRPr="00233714" w:rsidRDefault="00E46027" w:rsidP="00CD1051">
            <w:r w:rsidRPr="00233714">
              <w:t>2. objavi nakon predloženih preinaka</w:t>
            </w:r>
          </w:p>
        </w:tc>
        <w:tc>
          <w:tcPr>
            <w:tcW w:w="1809" w:type="dxa"/>
            <w:vAlign w:val="center"/>
          </w:tcPr>
          <w:p w:rsidR="00E46027" w:rsidRPr="00233714" w:rsidRDefault="00E46027" w:rsidP="00CD1051">
            <w:r w:rsidRPr="00233714">
              <w:t>3. ne objavi</w:t>
            </w:r>
          </w:p>
        </w:tc>
      </w:tr>
    </w:tbl>
    <w:p w:rsidR="00E46027" w:rsidRPr="00233714" w:rsidRDefault="00E4602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6"/>
        <w:gridCol w:w="3096"/>
        <w:gridCol w:w="3096"/>
      </w:tblGrid>
      <w:tr w:rsidR="00E46027" w:rsidRPr="00233714">
        <w:tc>
          <w:tcPr>
            <w:tcW w:w="9288" w:type="dxa"/>
            <w:gridSpan w:val="3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Predlažem sljedeću kategorizaciju članka (označiti masnim slovima):</w:t>
            </w:r>
          </w:p>
        </w:tc>
      </w:tr>
      <w:tr w:rsidR="00E46027" w:rsidRPr="00233714">
        <w:tc>
          <w:tcPr>
            <w:tcW w:w="3096" w:type="dxa"/>
            <w:vAlign w:val="center"/>
          </w:tcPr>
          <w:p w:rsidR="00E46027" w:rsidRPr="00233714" w:rsidRDefault="00E46027" w:rsidP="00CD1051">
            <w:r w:rsidRPr="00233714">
              <w:t>1. izvorni znanstveni rad</w:t>
            </w:r>
          </w:p>
        </w:tc>
        <w:tc>
          <w:tcPr>
            <w:tcW w:w="3096" w:type="dxa"/>
            <w:vAlign w:val="center"/>
          </w:tcPr>
          <w:p w:rsidR="00E46027" w:rsidRPr="00233714" w:rsidRDefault="00E46027" w:rsidP="00CD1051">
            <w:r w:rsidRPr="00233714">
              <w:t xml:space="preserve">2. prethodno priopćenje </w:t>
            </w:r>
          </w:p>
        </w:tc>
        <w:tc>
          <w:tcPr>
            <w:tcW w:w="3096" w:type="dxa"/>
            <w:vAlign w:val="center"/>
          </w:tcPr>
          <w:p w:rsidR="00E46027" w:rsidRPr="00233714" w:rsidRDefault="00E46027" w:rsidP="00CD1051">
            <w:r w:rsidRPr="00233714">
              <w:t>3. pregledni rad</w:t>
            </w:r>
          </w:p>
        </w:tc>
      </w:tr>
      <w:tr w:rsidR="00E46027" w:rsidRPr="00233714">
        <w:tc>
          <w:tcPr>
            <w:tcW w:w="3096" w:type="dxa"/>
            <w:vAlign w:val="center"/>
          </w:tcPr>
          <w:p w:rsidR="00E46027" w:rsidRPr="00233714" w:rsidRDefault="00E46027" w:rsidP="00CD1051">
            <w:r>
              <w:t>4. stručni rad</w:t>
            </w:r>
          </w:p>
        </w:tc>
        <w:tc>
          <w:tcPr>
            <w:tcW w:w="3096" w:type="dxa"/>
            <w:vAlign w:val="center"/>
          </w:tcPr>
          <w:p w:rsidR="00E46027" w:rsidRPr="00233714" w:rsidRDefault="00E46027" w:rsidP="00CD1051"/>
        </w:tc>
        <w:tc>
          <w:tcPr>
            <w:tcW w:w="3096" w:type="dxa"/>
            <w:vAlign w:val="center"/>
          </w:tcPr>
          <w:p w:rsidR="00E46027" w:rsidRPr="00233714" w:rsidRDefault="00E46027" w:rsidP="00CD1051"/>
        </w:tc>
      </w:tr>
    </w:tbl>
    <w:p w:rsidR="00E46027" w:rsidRPr="00233714" w:rsidRDefault="00E46027" w:rsidP="00407268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6770"/>
      </w:tblGrid>
      <w:tr w:rsidR="00E46027" w:rsidRPr="00233714">
        <w:trPr>
          <w:trHeight w:val="318"/>
        </w:trPr>
        <w:tc>
          <w:tcPr>
            <w:tcW w:w="2518" w:type="dxa"/>
            <w:vAlign w:val="center"/>
          </w:tcPr>
          <w:p w:rsidR="00E46027" w:rsidRPr="000F788D" w:rsidRDefault="00E46027" w:rsidP="00CD1051">
            <w:pPr>
              <w:rPr>
                <w:b/>
              </w:rPr>
            </w:pPr>
            <w:r w:rsidRPr="000F788D">
              <w:rPr>
                <w:b/>
              </w:rPr>
              <w:t>Potpis recenzenta</w:t>
            </w:r>
          </w:p>
        </w:tc>
        <w:tc>
          <w:tcPr>
            <w:tcW w:w="6770" w:type="dxa"/>
          </w:tcPr>
          <w:p w:rsidR="00E46027" w:rsidRPr="00233714" w:rsidRDefault="00E46027" w:rsidP="00CD1051">
            <w:pPr>
              <w:jc w:val="both"/>
            </w:pPr>
          </w:p>
        </w:tc>
      </w:tr>
    </w:tbl>
    <w:p w:rsidR="00E46027" w:rsidRPr="00233714" w:rsidRDefault="00E46027" w:rsidP="00407268">
      <w:pPr>
        <w:jc w:val="both"/>
      </w:pPr>
      <w:bookmarkStart w:id="0" w:name="_GoBack"/>
      <w:bookmarkEnd w:id="0"/>
    </w:p>
    <w:sectPr w:rsidR="00E46027" w:rsidRPr="00233714" w:rsidSect="000A0077">
      <w:headerReference w:type="first" r:id="rId7"/>
      <w:footerReference w:type="first" r:id="rId8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27" w:rsidRDefault="00E46027" w:rsidP="00B06D17">
      <w:r>
        <w:separator/>
      </w:r>
    </w:p>
  </w:endnote>
  <w:endnote w:type="continuationSeparator" w:id="0">
    <w:p w:rsidR="00E46027" w:rsidRDefault="00E46027" w:rsidP="00B0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altName w:val="????????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27" w:rsidRPr="00B57039" w:rsidRDefault="00E46027" w:rsidP="00C64427">
    <w:pPr>
      <w:pStyle w:val="BodyText"/>
      <w:spacing w:before="90" w:line="241" w:lineRule="exact"/>
      <w:ind w:left="120"/>
      <w:rPr>
        <w:rFonts w:ascii="Cambria" w:hAnsi="Cambria"/>
      </w:rPr>
    </w:pPr>
    <w:r w:rsidRPr="00B57039">
      <w:rPr>
        <w:rFonts w:ascii="Cambria" w:hAnsi="Cambria"/>
        <w:color w:val="231F20"/>
      </w:rPr>
      <w:t xml:space="preserve">Sveučilište Jurja Dobrile u Puli </w:t>
    </w:r>
    <w:r w:rsidRPr="00B57039">
      <w:rPr>
        <w:rFonts w:ascii="Cambria" w:hAnsi="Cambria"/>
        <w:b/>
        <w:color w:val="231F20"/>
      </w:rPr>
      <w:t xml:space="preserve">• </w:t>
    </w:r>
    <w:r w:rsidRPr="00B57039">
      <w:rPr>
        <w:rFonts w:ascii="Cambria" w:hAnsi="Cambria"/>
        <w:color w:val="231F20"/>
      </w:rPr>
      <w:t>Filozofski fakultet</w:t>
    </w:r>
  </w:p>
  <w:p w:rsidR="00E46027" w:rsidRPr="00947AAA" w:rsidRDefault="00E46027" w:rsidP="00C64427">
    <w:pPr>
      <w:pStyle w:val="BodyText"/>
      <w:spacing w:line="240" w:lineRule="exact"/>
      <w:ind w:left="120"/>
      <w:rPr>
        <w:rFonts w:ascii="Cambria" w:hAnsi="Cambria"/>
        <w:b/>
        <w:color w:val="231F20"/>
        <w:lang w:val="fr-FR"/>
      </w:rPr>
    </w:pPr>
    <w:r w:rsidRPr="00947AAA">
      <w:rPr>
        <w:rFonts w:ascii="Cambria" w:hAnsi="Cambria"/>
        <w:b/>
        <w:color w:val="231F20"/>
        <w:lang w:val="fr-FR"/>
      </w:rPr>
      <w:t xml:space="preserve">A: </w:t>
    </w:r>
    <w:r w:rsidRPr="00947AAA">
      <w:rPr>
        <w:rFonts w:ascii="Cambria" w:hAnsi="Cambria"/>
        <w:color w:val="231F20"/>
        <w:lang w:val="fr-FR"/>
      </w:rPr>
      <w:t xml:space="preserve">Ivana Matetića Ronjgova 1, 52100 Pula, Hrvatska </w:t>
    </w:r>
    <w:r w:rsidRPr="00947AAA">
      <w:rPr>
        <w:rFonts w:ascii="Cambria" w:hAnsi="Cambria"/>
        <w:b/>
        <w:color w:val="231F20"/>
        <w:lang w:val="fr-FR"/>
      </w:rPr>
      <w:t xml:space="preserve">• T: </w:t>
    </w:r>
    <w:r w:rsidRPr="00947AAA">
      <w:rPr>
        <w:rFonts w:ascii="Cambria" w:hAnsi="Cambria"/>
        <w:color w:val="231F20"/>
        <w:lang w:val="fr-FR"/>
      </w:rPr>
      <w:t xml:space="preserve">++385 52 377 500 </w:t>
    </w:r>
    <w:r w:rsidRPr="00947AAA">
      <w:rPr>
        <w:rFonts w:ascii="Cambria" w:hAnsi="Cambria"/>
        <w:b/>
        <w:color w:val="231F20"/>
        <w:lang w:val="fr-FR"/>
      </w:rPr>
      <w:t xml:space="preserve">• F: </w:t>
    </w:r>
    <w:r w:rsidRPr="00947AAA">
      <w:rPr>
        <w:rFonts w:ascii="Cambria" w:hAnsi="Cambria"/>
        <w:color w:val="231F20"/>
        <w:lang w:val="fr-FR"/>
      </w:rPr>
      <w:t xml:space="preserve">++385 52 211 713 </w:t>
    </w:r>
  </w:p>
  <w:p w:rsidR="00E46027" w:rsidRPr="00947AAA" w:rsidRDefault="00E46027" w:rsidP="00C64427">
    <w:pPr>
      <w:pStyle w:val="BodyText"/>
      <w:spacing w:line="240" w:lineRule="exact"/>
      <w:ind w:left="120"/>
      <w:rPr>
        <w:rFonts w:ascii="Cambria" w:hAnsi="Cambria"/>
        <w:color w:val="231F20"/>
        <w:lang w:val="de-DE"/>
      </w:rPr>
    </w:pPr>
    <w:r w:rsidRPr="00947AAA">
      <w:rPr>
        <w:rFonts w:ascii="Cambria" w:hAnsi="Cambria"/>
        <w:b/>
        <w:color w:val="231F20"/>
        <w:lang w:val="de-DE"/>
      </w:rPr>
      <w:t xml:space="preserve">E: </w:t>
    </w:r>
    <w:r w:rsidRPr="00947AAA">
      <w:rPr>
        <w:rFonts w:ascii="Cambria" w:hAnsi="Cambria"/>
        <w:color w:val="231F20"/>
        <w:lang w:val="de-DE"/>
      </w:rPr>
      <w:t xml:space="preserve">uredff@unipu.hr </w:t>
    </w:r>
    <w:r w:rsidRPr="00947AAA">
      <w:rPr>
        <w:rFonts w:ascii="Cambria" w:hAnsi="Cambria"/>
        <w:b/>
        <w:color w:val="231F20"/>
        <w:lang w:val="de-DE"/>
      </w:rPr>
      <w:t xml:space="preserve"> WEB: </w:t>
    </w:r>
    <w:r w:rsidRPr="00947AAA">
      <w:rPr>
        <w:rFonts w:ascii="Cambria" w:hAnsi="Cambria"/>
        <w:color w:val="231F20"/>
        <w:lang w:val="de-DE"/>
      </w:rPr>
      <w:t>www.ffpu.unipu.hr</w:t>
    </w:r>
  </w:p>
  <w:p w:rsidR="00E46027" w:rsidRDefault="00E46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27" w:rsidRDefault="00E46027" w:rsidP="00B06D17">
      <w:r>
        <w:separator/>
      </w:r>
    </w:p>
  </w:footnote>
  <w:footnote w:type="continuationSeparator" w:id="0">
    <w:p w:rsidR="00E46027" w:rsidRDefault="00E46027" w:rsidP="00B06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410" w:type="dxa"/>
      <w:tblInd w:w="2" w:type="dxa"/>
      <w:tblBorders>
        <w:insideH w:val="single" w:sz="4" w:space="0" w:color="A6A6A6"/>
        <w:insideV w:val="single" w:sz="4" w:space="0" w:color="A6A6A6"/>
      </w:tblBorders>
      <w:tblLayout w:type="fixed"/>
      <w:tblLook w:val="00A0"/>
    </w:tblPr>
    <w:tblGrid>
      <w:gridCol w:w="7410"/>
    </w:tblGrid>
    <w:tr w:rsidR="00E46027" w:rsidRPr="00C67170">
      <w:trPr>
        <w:trHeight w:val="1285"/>
      </w:trPr>
      <w:tc>
        <w:tcPr>
          <w:tcW w:w="7410" w:type="dxa"/>
          <w:vAlign w:val="center"/>
        </w:tcPr>
        <w:p w:rsidR="00E46027" w:rsidRDefault="00E46027" w:rsidP="00EC4E7C">
          <w:pPr>
            <w:rPr>
              <w:lang w:val="hr-HR"/>
            </w:rPr>
          </w:pPr>
          <w:r>
            <w:rPr>
              <w:noProof/>
              <w:lang w:val="hr-H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49" type="#_x0000_t75" alt="https://ffpu.unipu.hr/_pub/themes_static/ffpu/default/icons/ffpu_hr.png" style="position:absolute;margin-left:102.6pt;margin-top:12.75pt;width:67.5pt;height:72.75pt;z-index:251657728;visibility:visible;mso-position-horizontal-relative:margin;mso-position-vertical-relative:margin">
                <v:imagedata r:id="rId1" o:title="" cropbottom="-1f" cropleft="17299f" cropright="30918f"/>
                <w10:wrap type="square" anchorx="margin" anchory="margin"/>
              </v:shape>
            </w:pict>
          </w:r>
          <w:r>
            <w:rPr>
              <w:noProof/>
              <w:lang w:val="hr-HR"/>
            </w:rPr>
            <w:pict>
              <v:rect id="Rectangle 21" o:spid="_x0000_s2050" style="position:absolute;margin-left:-61.85pt;margin-top:-63.8pt;width:612.3pt;height:25.5pt;z-index:-251657728;visibility:visible;mso-position-horizontal-relative:page;mso-position-vertical-relative:page" fillcolor="#0066b3" stroked="f">
                <v:path arrowok="t"/>
                <w10:wrap anchorx="page" anchory="page"/>
              </v:rect>
            </w:pict>
          </w:r>
          <w:r>
            <w:rPr>
              <w:noProof/>
              <w:lang w:val="hr-HR"/>
            </w:rPr>
            <w:pict>
              <v:shape id="Slika 1" o:spid="_x0000_s2051" type="#_x0000_t75" alt="sveucilisteLOGO" style="position:absolute;margin-left:-3.9pt;margin-top:12.75pt;width:75.75pt;height:75.75pt;z-index:251656704;visibility:visible;mso-position-horizontal-relative:margin;mso-position-vertical-relative:margin">
                <v:imagedata r:id="rId2" o:title=""/>
                <w10:wrap type="square" anchorx="margin" anchory="margin"/>
              </v:shape>
            </w:pict>
          </w:r>
          <w:r w:rsidRPr="00592863">
            <w:rPr>
              <w:sz w:val="22"/>
              <w:lang w:val="hr-HR"/>
            </w:rPr>
            <w:br w:type="page"/>
          </w:r>
          <w:r w:rsidRPr="00592863">
            <w:rPr>
              <w:lang w:val="hr-HR"/>
            </w:rPr>
            <w:br w:type="page"/>
            <w:t xml:space="preserve"> </w:t>
          </w:r>
        </w:p>
        <w:p w:rsidR="00E46027" w:rsidRDefault="00E46027" w:rsidP="00EC4E7C">
          <w:pPr>
            <w:rPr>
              <w:lang w:val="hr-HR"/>
            </w:rPr>
          </w:pPr>
        </w:p>
        <w:p w:rsidR="00E46027" w:rsidRDefault="00E46027" w:rsidP="00EC4E7C">
          <w:pPr>
            <w:rPr>
              <w:lang w:val="hr-HR"/>
            </w:rPr>
          </w:pPr>
        </w:p>
        <w:p w:rsidR="00E46027" w:rsidRPr="00592863" w:rsidRDefault="00E46027" w:rsidP="00EC4E7C">
          <w:pPr>
            <w:rPr>
              <w:lang w:val="hr-HR"/>
            </w:rPr>
          </w:pPr>
          <w:r>
            <w:rPr>
              <w:lang w:val="hr-HR"/>
            </w:rPr>
            <w:t>Filozofski fakultet u Puli</w:t>
          </w:r>
        </w:p>
      </w:tc>
    </w:tr>
  </w:tbl>
  <w:p w:rsidR="00E46027" w:rsidRPr="00C67170" w:rsidRDefault="00E46027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437"/>
    <w:multiLevelType w:val="hybridMultilevel"/>
    <w:tmpl w:val="E7C4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F3A8B"/>
    <w:multiLevelType w:val="multilevel"/>
    <w:tmpl w:val="4256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3615F0"/>
    <w:multiLevelType w:val="hybridMultilevel"/>
    <w:tmpl w:val="AC82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533C7"/>
    <w:multiLevelType w:val="hybridMultilevel"/>
    <w:tmpl w:val="6A18918A"/>
    <w:lvl w:ilvl="0" w:tplc="B4AE29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6B454A9"/>
    <w:multiLevelType w:val="hybridMultilevel"/>
    <w:tmpl w:val="73867B96"/>
    <w:lvl w:ilvl="0" w:tplc="23D887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7A91CCA"/>
    <w:multiLevelType w:val="hybridMultilevel"/>
    <w:tmpl w:val="E8CA4EE4"/>
    <w:lvl w:ilvl="0" w:tplc="E98E91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AF33AFE"/>
    <w:multiLevelType w:val="hybridMultilevel"/>
    <w:tmpl w:val="A0B487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402902"/>
    <w:multiLevelType w:val="hybridMultilevel"/>
    <w:tmpl w:val="F92A82E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7E1A2A"/>
    <w:multiLevelType w:val="hybridMultilevel"/>
    <w:tmpl w:val="21C876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F37C6F"/>
    <w:multiLevelType w:val="hybridMultilevel"/>
    <w:tmpl w:val="91AE609E"/>
    <w:lvl w:ilvl="0" w:tplc="257435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97744"/>
    <w:multiLevelType w:val="hybridMultilevel"/>
    <w:tmpl w:val="67D6F7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022CA3"/>
    <w:multiLevelType w:val="hybridMultilevel"/>
    <w:tmpl w:val="EF6CBD2C"/>
    <w:lvl w:ilvl="0" w:tplc="AE4E55E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50F7B82"/>
    <w:multiLevelType w:val="hybridMultilevel"/>
    <w:tmpl w:val="0666F46C"/>
    <w:lvl w:ilvl="0" w:tplc="41B8953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D1A7871"/>
    <w:multiLevelType w:val="hybridMultilevel"/>
    <w:tmpl w:val="99A869B6"/>
    <w:lvl w:ilvl="0" w:tplc="4A4CC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ED0DBD"/>
    <w:multiLevelType w:val="hybridMultilevel"/>
    <w:tmpl w:val="0D90AD66"/>
    <w:lvl w:ilvl="0" w:tplc="54665AE8">
      <w:start w:val="1"/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F8A6EE6"/>
    <w:multiLevelType w:val="hybridMultilevel"/>
    <w:tmpl w:val="76C4A02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3BA673A"/>
    <w:multiLevelType w:val="hybridMultilevel"/>
    <w:tmpl w:val="0A3C0A6E"/>
    <w:lvl w:ilvl="0" w:tplc="F55ECA8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9131C47"/>
    <w:multiLevelType w:val="hybridMultilevel"/>
    <w:tmpl w:val="ECDE9E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70250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BD1536"/>
    <w:multiLevelType w:val="hybridMultilevel"/>
    <w:tmpl w:val="EE18C3D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0D7896"/>
    <w:multiLevelType w:val="hybridMultilevel"/>
    <w:tmpl w:val="FE547984"/>
    <w:lvl w:ilvl="0" w:tplc="B9D0E00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3331AF1"/>
    <w:multiLevelType w:val="hybridMultilevel"/>
    <w:tmpl w:val="4608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9D7097"/>
    <w:multiLevelType w:val="multilevel"/>
    <w:tmpl w:val="C3E016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22">
    <w:nsid w:val="619D08F1"/>
    <w:multiLevelType w:val="hybridMultilevel"/>
    <w:tmpl w:val="63CE2C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CC11CA"/>
    <w:multiLevelType w:val="hybridMultilevel"/>
    <w:tmpl w:val="43E2AA4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8B7D05"/>
    <w:multiLevelType w:val="hybridMultilevel"/>
    <w:tmpl w:val="D5BACC0A"/>
    <w:lvl w:ilvl="0" w:tplc="6AB04DB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47E5990"/>
    <w:multiLevelType w:val="hybridMultilevel"/>
    <w:tmpl w:val="7FE4BCFC"/>
    <w:lvl w:ilvl="0" w:tplc="AC98C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16F1B"/>
    <w:multiLevelType w:val="hybridMultilevel"/>
    <w:tmpl w:val="68C846F2"/>
    <w:lvl w:ilvl="0" w:tplc="2920085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7">
    <w:nsid w:val="7C5C2E16"/>
    <w:multiLevelType w:val="hybridMultilevel"/>
    <w:tmpl w:val="8C1455F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A4C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3"/>
  </w:num>
  <w:num w:numId="5">
    <w:abstractNumId w:val="2"/>
  </w:num>
  <w:num w:numId="6">
    <w:abstractNumId w:val="7"/>
  </w:num>
  <w:num w:numId="7">
    <w:abstractNumId w:val="27"/>
  </w:num>
  <w:num w:numId="8">
    <w:abstractNumId w:val="10"/>
  </w:num>
  <w:num w:numId="9">
    <w:abstractNumId w:val="15"/>
  </w:num>
  <w:num w:numId="10">
    <w:abstractNumId w:val="24"/>
  </w:num>
  <w:num w:numId="11">
    <w:abstractNumId w:val="6"/>
  </w:num>
  <w:num w:numId="12">
    <w:abstractNumId w:val="23"/>
  </w:num>
  <w:num w:numId="13">
    <w:abstractNumId w:val="12"/>
  </w:num>
  <w:num w:numId="14">
    <w:abstractNumId w:val="0"/>
  </w:num>
  <w:num w:numId="15">
    <w:abstractNumId w:val="1"/>
  </w:num>
  <w:num w:numId="16">
    <w:abstractNumId w:val="20"/>
  </w:num>
  <w:num w:numId="17">
    <w:abstractNumId w:val="25"/>
  </w:num>
  <w:num w:numId="18">
    <w:abstractNumId w:val="9"/>
  </w:num>
  <w:num w:numId="19">
    <w:abstractNumId w:val="26"/>
  </w:num>
  <w:num w:numId="20">
    <w:abstractNumId w:val="14"/>
  </w:num>
  <w:num w:numId="21">
    <w:abstractNumId w:val="8"/>
  </w:num>
  <w:num w:numId="22">
    <w:abstractNumId w:val="21"/>
  </w:num>
  <w:num w:numId="23">
    <w:abstractNumId w:val="5"/>
  </w:num>
  <w:num w:numId="24">
    <w:abstractNumId w:val="3"/>
  </w:num>
  <w:num w:numId="25">
    <w:abstractNumId w:val="19"/>
  </w:num>
  <w:num w:numId="26">
    <w:abstractNumId w:val="4"/>
  </w:num>
  <w:num w:numId="27">
    <w:abstractNumId w:val="1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B07"/>
    <w:rsid w:val="000076F4"/>
    <w:rsid w:val="000136A8"/>
    <w:rsid w:val="000613B2"/>
    <w:rsid w:val="00061D8C"/>
    <w:rsid w:val="00093FC9"/>
    <w:rsid w:val="000A0077"/>
    <w:rsid w:val="000A429F"/>
    <w:rsid w:val="000B0D08"/>
    <w:rsid w:val="000B12C3"/>
    <w:rsid w:val="000C48F0"/>
    <w:rsid w:val="000C5B07"/>
    <w:rsid w:val="000F788D"/>
    <w:rsid w:val="00101E75"/>
    <w:rsid w:val="0011228B"/>
    <w:rsid w:val="001123BA"/>
    <w:rsid w:val="001171CA"/>
    <w:rsid w:val="00143126"/>
    <w:rsid w:val="00195D40"/>
    <w:rsid w:val="001B618F"/>
    <w:rsid w:val="001D62CC"/>
    <w:rsid w:val="001E7456"/>
    <w:rsid w:val="00216C6C"/>
    <w:rsid w:val="00222CCE"/>
    <w:rsid w:val="002251EF"/>
    <w:rsid w:val="00233714"/>
    <w:rsid w:val="002506B0"/>
    <w:rsid w:val="0025371F"/>
    <w:rsid w:val="002577EE"/>
    <w:rsid w:val="002616A3"/>
    <w:rsid w:val="00270CD5"/>
    <w:rsid w:val="00294431"/>
    <w:rsid w:val="002960BB"/>
    <w:rsid w:val="002B1529"/>
    <w:rsid w:val="002C5605"/>
    <w:rsid w:val="002E706B"/>
    <w:rsid w:val="002E7E68"/>
    <w:rsid w:val="002F2870"/>
    <w:rsid w:val="002F3B5B"/>
    <w:rsid w:val="00316D53"/>
    <w:rsid w:val="00321349"/>
    <w:rsid w:val="003272A3"/>
    <w:rsid w:val="00333D9E"/>
    <w:rsid w:val="00335A9A"/>
    <w:rsid w:val="003438B7"/>
    <w:rsid w:val="00353513"/>
    <w:rsid w:val="0035419F"/>
    <w:rsid w:val="00354A5E"/>
    <w:rsid w:val="00363B69"/>
    <w:rsid w:val="00387EBF"/>
    <w:rsid w:val="003A25BF"/>
    <w:rsid w:val="003D6D74"/>
    <w:rsid w:val="003E5CBE"/>
    <w:rsid w:val="003F196A"/>
    <w:rsid w:val="00407268"/>
    <w:rsid w:val="00446C69"/>
    <w:rsid w:val="004565D5"/>
    <w:rsid w:val="00482200"/>
    <w:rsid w:val="004F75EC"/>
    <w:rsid w:val="005245DD"/>
    <w:rsid w:val="00535F14"/>
    <w:rsid w:val="00553069"/>
    <w:rsid w:val="00556AF0"/>
    <w:rsid w:val="00565691"/>
    <w:rsid w:val="00574750"/>
    <w:rsid w:val="00575DC1"/>
    <w:rsid w:val="0057661D"/>
    <w:rsid w:val="00584AD6"/>
    <w:rsid w:val="00592863"/>
    <w:rsid w:val="005A2C6C"/>
    <w:rsid w:val="005B0F9E"/>
    <w:rsid w:val="005B61C2"/>
    <w:rsid w:val="005E1B6E"/>
    <w:rsid w:val="00600698"/>
    <w:rsid w:val="00623D4D"/>
    <w:rsid w:val="0064769A"/>
    <w:rsid w:val="006574DB"/>
    <w:rsid w:val="00670673"/>
    <w:rsid w:val="00694C18"/>
    <w:rsid w:val="006B0077"/>
    <w:rsid w:val="006B390E"/>
    <w:rsid w:val="006C2B22"/>
    <w:rsid w:val="006C32BD"/>
    <w:rsid w:val="006D1AE5"/>
    <w:rsid w:val="006E4B80"/>
    <w:rsid w:val="006F07BA"/>
    <w:rsid w:val="006F0DE5"/>
    <w:rsid w:val="006F66B2"/>
    <w:rsid w:val="007028E0"/>
    <w:rsid w:val="007208D5"/>
    <w:rsid w:val="0073112A"/>
    <w:rsid w:val="00742853"/>
    <w:rsid w:val="00743AC6"/>
    <w:rsid w:val="007955D8"/>
    <w:rsid w:val="00795EE4"/>
    <w:rsid w:val="007A21EF"/>
    <w:rsid w:val="007C3959"/>
    <w:rsid w:val="007C7269"/>
    <w:rsid w:val="007D15C3"/>
    <w:rsid w:val="007F4D6E"/>
    <w:rsid w:val="00810F54"/>
    <w:rsid w:val="008235C0"/>
    <w:rsid w:val="00837D4E"/>
    <w:rsid w:val="00843693"/>
    <w:rsid w:val="00856F9D"/>
    <w:rsid w:val="00871018"/>
    <w:rsid w:val="00876A7C"/>
    <w:rsid w:val="00883BBA"/>
    <w:rsid w:val="008A5471"/>
    <w:rsid w:val="008E6D0D"/>
    <w:rsid w:val="008F1D2D"/>
    <w:rsid w:val="008F4614"/>
    <w:rsid w:val="00946818"/>
    <w:rsid w:val="00947AAA"/>
    <w:rsid w:val="00950FC5"/>
    <w:rsid w:val="00954640"/>
    <w:rsid w:val="009838D9"/>
    <w:rsid w:val="00986B1C"/>
    <w:rsid w:val="00987B22"/>
    <w:rsid w:val="009B0B4F"/>
    <w:rsid w:val="009B6812"/>
    <w:rsid w:val="009D2726"/>
    <w:rsid w:val="009E555C"/>
    <w:rsid w:val="009E7F36"/>
    <w:rsid w:val="009F0C59"/>
    <w:rsid w:val="009F3E81"/>
    <w:rsid w:val="00A15511"/>
    <w:rsid w:val="00A22CD7"/>
    <w:rsid w:val="00A23D8A"/>
    <w:rsid w:val="00A42BEA"/>
    <w:rsid w:val="00A474F5"/>
    <w:rsid w:val="00A509C4"/>
    <w:rsid w:val="00A702B0"/>
    <w:rsid w:val="00A71BCD"/>
    <w:rsid w:val="00A82D5E"/>
    <w:rsid w:val="00A85A78"/>
    <w:rsid w:val="00AB28C0"/>
    <w:rsid w:val="00AE25A2"/>
    <w:rsid w:val="00B055DE"/>
    <w:rsid w:val="00B05B21"/>
    <w:rsid w:val="00B06D17"/>
    <w:rsid w:val="00B15CE6"/>
    <w:rsid w:val="00B3148E"/>
    <w:rsid w:val="00B33159"/>
    <w:rsid w:val="00B46AF0"/>
    <w:rsid w:val="00B57039"/>
    <w:rsid w:val="00B6254B"/>
    <w:rsid w:val="00B633A0"/>
    <w:rsid w:val="00B65374"/>
    <w:rsid w:val="00B8137B"/>
    <w:rsid w:val="00B87D45"/>
    <w:rsid w:val="00B94E75"/>
    <w:rsid w:val="00BA50FB"/>
    <w:rsid w:val="00BE1AAA"/>
    <w:rsid w:val="00C4634F"/>
    <w:rsid w:val="00C64427"/>
    <w:rsid w:val="00C6644A"/>
    <w:rsid w:val="00C67170"/>
    <w:rsid w:val="00C748CF"/>
    <w:rsid w:val="00C815AA"/>
    <w:rsid w:val="00CC5068"/>
    <w:rsid w:val="00CD1051"/>
    <w:rsid w:val="00CE43DC"/>
    <w:rsid w:val="00CE51A5"/>
    <w:rsid w:val="00D001A7"/>
    <w:rsid w:val="00D0429F"/>
    <w:rsid w:val="00D07952"/>
    <w:rsid w:val="00D16DC6"/>
    <w:rsid w:val="00D245A4"/>
    <w:rsid w:val="00D25A4D"/>
    <w:rsid w:val="00D43774"/>
    <w:rsid w:val="00D46047"/>
    <w:rsid w:val="00D52E43"/>
    <w:rsid w:val="00D63CD0"/>
    <w:rsid w:val="00D67D92"/>
    <w:rsid w:val="00D707D1"/>
    <w:rsid w:val="00D70B81"/>
    <w:rsid w:val="00D71EDF"/>
    <w:rsid w:val="00D73B80"/>
    <w:rsid w:val="00D96FCB"/>
    <w:rsid w:val="00DE1A4A"/>
    <w:rsid w:val="00DE1D74"/>
    <w:rsid w:val="00DF13C4"/>
    <w:rsid w:val="00DF15C3"/>
    <w:rsid w:val="00E05D9F"/>
    <w:rsid w:val="00E11B3D"/>
    <w:rsid w:val="00E23B60"/>
    <w:rsid w:val="00E46027"/>
    <w:rsid w:val="00E54983"/>
    <w:rsid w:val="00E57BBA"/>
    <w:rsid w:val="00E64FC7"/>
    <w:rsid w:val="00E80CFF"/>
    <w:rsid w:val="00EB4ECB"/>
    <w:rsid w:val="00EC4E7C"/>
    <w:rsid w:val="00ED4C9C"/>
    <w:rsid w:val="00EF4C15"/>
    <w:rsid w:val="00EF4D89"/>
    <w:rsid w:val="00EF57ED"/>
    <w:rsid w:val="00F00D3D"/>
    <w:rsid w:val="00F02145"/>
    <w:rsid w:val="00F17962"/>
    <w:rsid w:val="00F41229"/>
    <w:rsid w:val="00F53381"/>
    <w:rsid w:val="00F62598"/>
    <w:rsid w:val="00FA2090"/>
    <w:rsid w:val="00FA43F1"/>
    <w:rsid w:val="00FA45FD"/>
    <w:rsid w:val="00FC7776"/>
    <w:rsid w:val="00FD05DE"/>
    <w:rsid w:val="00FD06E8"/>
    <w:rsid w:val="00FD0DA5"/>
    <w:rsid w:val="00FE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07"/>
    <w:rPr>
      <w:rFonts w:ascii="Times New Roman" w:eastAsia="Times New Roman" w:hAnsi="Times New Roman"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268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1D62CC"/>
    <w:pPr>
      <w:spacing w:before="100" w:beforeAutospacing="1" w:after="100" w:afterAutospacing="1"/>
      <w:outlineLvl w:val="3"/>
    </w:pPr>
    <w:rPr>
      <w:b/>
      <w:bCs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268"/>
    <w:rPr>
      <w:rFonts w:ascii="Cambria" w:hAnsi="Cambria" w:cs="Times New Roman"/>
      <w:color w:val="365F91"/>
      <w:sz w:val="26"/>
      <w:szCs w:val="26"/>
      <w:lang w:val="it-IT" w:eastAsia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62CC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B06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6D17"/>
    <w:rPr>
      <w:rFonts w:ascii="Times New Roman" w:hAnsi="Times New Roman" w:cs="Times New Roman"/>
      <w:sz w:val="24"/>
      <w:szCs w:val="24"/>
      <w:lang w:val="it-IT" w:eastAsia="hr-HR"/>
    </w:rPr>
  </w:style>
  <w:style w:type="paragraph" w:styleId="Footer">
    <w:name w:val="footer"/>
    <w:basedOn w:val="Normal"/>
    <w:link w:val="FooterChar"/>
    <w:uiPriority w:val="99"/>
    <w:rsid w:val="00B06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6D17"/>
    <w:rPr>
      <w:rFonts w:ascii="Times New Roman" w:hAnsi="Times New Roman" w:cs="Times New Roman"/>
      <w:sz w:val="24"/>
      <w:szCs w:val="24"/>
      <w:lang w:val="it-IT" w:eastAsia="hr-HR"/>
    </w:rPr>
  </w:style>
  <w:style w:type="paragraph" w:styleId="ListParagraph">
    <w:name w:val="List Paragraph"/>
    <w:basedOn w:val="Normal"/>
    <w:uiPriority w:val="99"/>
    <w:qFormat/>
    <w:rsid w:val="00B06D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2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3D8A"/>
    <w:rPr>
      <w:rFonts w:ascii="Tahoma" w:hAnsi="Tahoma" w:cs="Tahoma"/>
      <w:sz w:val="16"/>
      <w:szCs w:val="16"/>
      <w:lang w:val="it-IT" w:eastAsia="hr-HR"/>
    </w:rPr>
  </w:style>
  <w:style w:type="paragraph" w:styleId="HTMLPreformatted">
    <w:name w:val="HTML Preformatted"/>
    <w:basedOn w:val="Normal"/>
    <w:link w:val="HTMLPreformattedChar"/>
    <w:uiPriority w:val="99"/>
    <w:rsid w:val="00983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838D9"/>
    <w:rPr>
      <w:rFonts w:ascii="Courier New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64427"/>
    <w:pPr>
      <w:widowControl w:val="0"/>
      <w:autoSpaceDE w:val="0"/>
      <w:autoSpaceDN w:val="0"/>
    </w:pPr>
    <w:rPr>
      <w:rFonts w:ascii="Palatino Linotype" w:eastAsia="Calibri" w:hAnsi="Palatino Linotype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4427"/>
    <w:rPr>
      <w:rFonts w:ascii="Palatino Linotype" w:eastAsia="Times New Roman" w:hAnsi="Palatino Linotype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rsid w:val="00FA2090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A71BCD"/>
    <w:rPr>
      <w:rFonts w:cs="Times New Roman"/>
      <w:color w:val="0000FF"/>
      <w:u w:val="single"/>
    </w:rPr>
  </w:style>
  <w:style w:type="character" w:customStyle="1" w:styleId="gmail-il">
    <w:name w:val="gmail-il"/>
    <w:basedOn w:val="DefaultParagraphFont"/>
    <w:uiPriority w:val="99"/>
    <w:rsid w:val="00B314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482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RECENZIJA: TABULA časopis Filozofskog fakulteta</dc:title>
  <dc:subject/>
  <dc:creator>Igor</dc:creator>
  <cp:keywords/>
  <dc:description/>
  <cp:lastModifiedBy>Renata Šamo</cp:lastModifiedBy>
  <cp:revision>2</cp:revision>
  <cp:lastPrinted>2020-07-17T08:20:00Z</cp:lastPrinted>
  <dcterms:created xsi:type="dcterms:W3CDTF">2022-02-09T10:36:00Z</dcterms:created>
  <dcterms:modified xsi:type="dcterms:W3CDTF">2022-02-09T10:36:00Z</dcterms:modified>
</cp:coreProperties>
</file>